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B5" w:rsidRDefault="00BB60E5" w:rsidP="0080632B">
      <w:pPr>
        <w:ind w:right="-852"/>
      </w:pPr>
      <w:r>
        <w:t>7</w:t>
      </w:r>
      <w:r w:rsidR="00DC48B5">
        <w:t xml:space="preserve"> </w:t>
      </w:r>
      <w:proofErr w:type="gramStart"/>
      <w:r w:rsidR="00DC48B5">
        <w:t>ideias</w:t>
      </w:r>
      <w:proofErr w:type="gramEnd"/>
      <w:r w:rsidR="00DC48B5">
        <w:t xml:space="preserve"> para comemorar o </w:t>
      </w:r>
      <w:r w:rsidR="00DC48B5" w:rsidRPr="00411A84">
        <w:rPr>
          <w:sz w:val="32"/>
          <w:szCs w:val="32"/>
        </w:rPr>
        <w:t>Dia Internacional da Alfabetização</w:t>
      </w:r>
      <w:r w:rsidR="00DC48B5">
        <w:t xml:space="preserve"> numa perspetiva de Ed</w:t>
      </w:r>
      <w:r w:rsidR="00DC48B5">
        <w:t>u</w:t>
      </w:r>
      <w:r w:rsidR="00DC48B5">
        <w:t>cação Permanente.</w:t>
      </w:r>
    </w:p>
    <w:p w:rsidR="000676F5" w:rsidRDefault="00DC48B5" w:rsidP="00BB60E5">
      <w:pPr>
        <w:pStyle w:val="PargrafodaLista"/>
        <w:numPr>
          <w:ilvl w:val="0"/>
          <w:numId w:val="1"/>
        </w:numPr>
        <w:ind w:right="-852"/>
      </w:pPr>
      <w:r>
        <w:t xml:space="preserve">Recusar a representação social, generosa, que nos vem </w:t>
      </w:r>
      <w:r w:rsidR="00411A84">
        <w:t xml:space="preserve">pelo menos </w:t>
      </w:r>
      <w:r>
        <w:t>do tempo da República de que o “analfabeto é aquele que nada sabe”. Não. A pessoa analfabeta é aquela que apenas não sabe ler. Sabe muita coisa e tem muito para nos ensinar. No Brasil e em Espanha considera-se alfabetização a atividade de pré-escolar e 1º ciclo em que a criança inicia a aprendizagem da le</w:t>
      </w:r>
      <w:r>
        <w:t>i</w:t>
      </w:r>
      <w:r>
        <w:t>tura.</w:t>
      </w:r>
    </w:p>
    <w:p w:rsidR="001913AE" w:rsidRDefault="001913AE" w:rsidP="001913AE">
      <w:pPr>
        <w:pStyle w:val="PargrafodaLista"/>
        <w:ind w:left="770" w:right="-852"/>
      </w:pPr>
    </w:p>
    <w:p w:rsidR="00BB60E5" w:rsidRDefault="000676F5" w:rsidP="00BB60E5">
      <w:pPr>
        <w:pStyle w:val="PargrafodaLista"/>
        <w:numPr>
          <w:ilvl w:val="0"/>
          <w:numId w:val="1"/>
        </w:numPr>
        <w:ind w:right="-852"/>
      </w:pPr>
      <w:r>
        <w:t xml:space="preserve">Recordar que muitas pessoas não aprenderam a ler ou porque não foram à escola ou porque desistiram porque foram recrutadas para outras atividade ou ainda porque não suportaram as violências, físicas ou simbólicas da escola. </w:t>
      </w:r>
      <w:r w:rsidR="0080632B">
        <w:t xml:space="preserve">Não esquecer que só foram criadas condições para a escolaridade obrigatória, para que todas as crianças frequentassem o 1º ciclo do Ensino Básico </w:t>
      </w:r>
      <w:r w:rsidR="001913AE">
        <w:t xml:space="preserve">em Portugal </w:t>
      </w:r>
      <w:r w:rsidR="0080632B">
        <w:t xml:space="preserve">em 1975. </w:t>
      </w:r>
    </w:p>
    <w:p w:rsidR="001913AE" w:rsidRDefault="001913AE" w:rsidP="001913AE">
      <w:pPr>
        <w:pStyle w:val="PargrafodaLista"/>
      </w:pPr>
    </w:p>
    <w:p w:rsidR="00BB60E5" w:rsidRDefault="0080632B" w:rsidP="00BB60E5">
      <w:pPr>
        <w:pStyle w:val="PargrafodaLista"/>
        <w:numPr>
          <w:ilvl w:val="0"/>
          <w:numId w:val="1"/>
        </w:numPr>
        <w:ind w:right="-852"/>
      </w:pPr>
      <w:r>
        <w:t xml:space="preserve">Hoje relembra-se a existência de analfabetos em Portugal mas não se pode esquecer a grande percentagem daqueles que frequentaram a escola e revelam níveis muito baixos de literacia </w:t>
      </w:r>
      <w:r w:rsidR="00556BAA">
        <w:t xml:space="preserve">o que </w:t>
      </w:r>
      <w:r>
        <w:t xml:space="preserve">significa que não conseguem extrair o sentido de um texto escrito necessário ao seu </w:t>
      </w:r>
      <w:r w:rsidR="00BB60E5">
        <w:t>quot</w:t>
      </w:r>
      <w:r w:rsidR="00BB60E5">
        <w:t>i</w:t>
      </w:r>
      <w:r w:rsidR="00BB60E5">
        <w:t xml:space="preserve">diano. </w:t>
      </w:r>
      <w:r w:rsidR="00A770AD">
        <w:t xml:space="preserve">Hoje a Escola continua a reproduzir esta situação criando 60% de crianças que entram no 2º ciclo sem um nível de literacia que lhes permita uma escolaridade com sucesso. </w:t>
      </w:r>
    </w:p>
    <w:p w:rsidR="001913AE" w:rsidRDefault="001913AE" w:rsidP="001913AE">
      <w:pPr>
        <w:pStyle w:val="PargrafodaLista"/>
      </w:pPr>
    </w:p>
    <w:p w:rsidR="00B57941" w:rsidRDefault="00A770AD" w:rsidP="0080632B">
      <w:pPr>
        <w:pStyle w:val="PargrafodaLista"/>
        <w:numPr>
          <w:ilvl w:val="0"/>
          <w:numId w:val="1"/>
        </w:numPr>
        <w:ind w:right="-852"/>
      </w:pPr>
      <w:r>
        <w:t>Alfabetizar adultos não é “recuperar o tempo perdido”. Não se pode dar mais do mesmo po</w:t>
      </w:r>
      <w:r>
        <w:t>r</w:t>
      </w:r>
      <w:r>
        <w:t xml:space="preserve">que não funciona. As pessoas não aderem à alfabetização, desistem ou não aprendem. Temos </w:t>
      </w:r>
      <w:r w:rsidR="00BB60E5">
        <w:t xml:space="preserve">de </w:t>
      </w:r>
      <w:r>
        <w:t xml:space="preserve">responder </w:t>
      </w:r>
      <w:r w:rsidR="007162D6">
        <w:t>às necessidades</w:t>
      </w:r>
      <w:r>
        <w:t xml:space="preserve"> </w:t>
      </w:r>
      <w:proofErr w:type="gramStart"/>
      <w:r>
        <w:t>atuais</w:t>
      </w:r>
      <w:proofErr w:type="gramEnd"/>
      <w:r>
        <w:t xml:space="preserve"> </w:t>
      </w:r>
      <w:r w:rsidR="007162D6">
        <w:t>das pessoas</w:t>
      </w:r>
      <w:r>
        <w:t xml:space="preserve"> e não às que teriam quando er</w:t>
      </w:r>
      <w:r w:rsidR="007162D6">
        <w:t>a</w:t>
      </w:r>
      <w:r>
        <w:t xml:space="preserve">m crianças. </w:t>
      </w:r>
    </w:p>
    <w:p w:rsidR="001913AE" w:rsidRDefault="001913AE" w:rsidP="001913AE">
      <w:pPr>
        <w:pStyle w:val="PargrafodaLista"/>
        <w:ind w:left="770" w:right="-852"/>
      </w:pPr>
    </w:p>
    <w:p w:rsidR="00BB60E5" w:rsidRDefault="007162D6" w:rsidP="00BB60E5">
      <w:pPr>
        <w:pStyle w:val="PargrafodaLista"/>
        <w:numPr>
          <w:ilvl w:val="0"/>
          <w:numId w:val="1"/>
        </w:numPr>
        <w:ind w:right="-852"/>
      </w:pPr>
      <w:r>
        <w:t>Para a pessoa adulta aprender a ler não nos podemos restringir aos aspetos linguísticos. Paulo Freire fala de conscientização. Ler as palavras para ler o mundo e a vida. Aprender a partir de palavras que tenham, à partida, um significado forte e ler textos em que se enriqueça o signif</w:t>
      </w:r>
      <w:r>
        <w:t>i</w:t>
      </w:r>
      <w:r>
        <w:t xml:space="preserve">cado do que já se sabe.  </w:t>
      </w:r>
    </w:p>
    <w:p w:rsidR="001913AE" w:rsidRDefault="001913AE" w:rsidP="001913AE">
      <w:pPr>
        <w:pStyle w:val="PargrafodaLista"/>
      </w:pPr>
    </w:p>
    <w:p w:rsidR="001913AE" w:rsidRDefault="007162D6" w:rsidP="0080632B">
      <w:pPr>
        <w:pStyle w:val="PargrafodaLista"/>
        <w:numPr>
          <w:ilvl w:val="0"/>
          <w:numId w:val="1"/>
        </w:numPr>
        <w:ind w:right="-852"/>
      </w:pPr>
      <w:r>
        <w:t xml:space="preserve">No período pós 25 de abril muitas pessoas aprenderam a ler. Verificou-se </w:t>
      </w:r>
      <w:proofErr w:type="gramStart"/>
      <w:r>
        <w:t>que</w:t>
      </w:r>
      <w:proofErr w:type="gramEnd"/>
      <w:r>
        <w:t xml:space="preserve"> </w:t>
      </w:r>
    </w:p>
    <w:p w:rsidR="001913AE" w:rsidRDefault="007162D6" w:rsidP="001913AE">
      <w:pPr>
        <w:pStyle w:val="PargrafodaLista"/>
        <w:ind w:left="770" w:right="-852"/>
      </w:pPr>
      <w:r>
        <w:t xml:space="preserve">a) </w:t>
      </w:r>
      <w:proofErr w:type="gramStart"/>
      <w:r>
        <w:t>a</w:t>
      </w:r>
      <w:proofErr w:type="gramEnd"/>
      <w:r>
        <w:t xml:space="preserve"> alf</w:t>
      </w:r>
      <w:r w:rsidR="00416372">
        <w:t>abetização estava integrada em outras atividades. Aprendia-se para ler os textos do gr</w:t>
      </w:r>
      <w:r w:rsidR="00416372">
        <w:t>u</w:t>
      </w:r>
      <w:r w:rsidR="00416372">
        <w:t xml:space="preserve">po de Teatro ou para escrever uma carta para organizar uma creche; </w:t>
      </w:r>
    </w:p>
    <w:p w:rsidR="001913AE" w:rsidRDefault="00416372" w:rsidP="001913AE">
      <w:pPr>
        <w:pStyle w:val="PargrafodaLista"/>
        <w:ind w:left="770" w:right="-852"/>
      </w:pPr>
      <w:r>
        <w:t xml:space="preserve">b)Partia-se do conhecimento </w:t>
      </w:r>
      <w:r w:rsidR="00BB60E5">
        <w:t>que tinham as</w:t>
      </w:r>
      <w:bookmarkStart w:id="0" w:name="_GoBack"/>
      <w:bookmarkEnd w:id="0"/>
      <w:r>
        <w:t xml:space="preserve"> pessoas para chegar a abstrações, voltando de novo à realidade: partia-se das couves e das cenouras para chegar à alimentação e daí partir para a r</w:t>
      </w:r>
      <w:r w:rsidR="005B7BC7">
        <w:t xml:space="preserve">iqueza das sopas ou das saladas; </w:t>
      </w:r>
    </w:p>
    <w:p w:rsidR="001913AE" w:rsidRDefault="005B7BC7" w:rsidP="001913AE">
      <w:pPr>
        <w:pStyle w:val="PargrafodaLista"/>
        <w:ind w:left="770" w:right="-852"/>
      </w:pPr>
      <w:r>
        <w:t xml:space="preserve">c) </w:t>
      </w:r>
      <w:proofErr w:type="gramStart"/>
      <w:r>
        <w:t>o</w:t>
      </w:r>
      <w:proofErr w:type="gramEnd"/>
      <w:r>
        <w:t xml:space="preserve"> que se escrevia e o que se lia não eram textos sem significado mas eram autênticos doc</w:t>
      </w:r>
      <w:r>
        <w:t>u</w:t>
      </w:r>
      <w:r>
        <w:t xml:space="preserve">mentos de comunicação, com utilidade social; </w:t>
      </w:r>
    </w:p>
    <w:p w:rsidR="001913AE" w:rsidRDefault="005B7BC7" w:rsidP="001913AE">
      <w:pPr>
        <w:pStyle w:val="PargrafodaLista"/>
        <w:ind w:left="770" w:right="-852"/>
      </w:pPr>
      <w:r>
        <w:t>d)</w:t>
      </w:r>
      <w:proofErr w:type="gramStart"/>
      <w:r>
        <w:t>os</w:t>
      </w:r>
      <w:proofErr w:type="gramEnd"/>
      <w:r>
        <w:t xml:space="preserve"> contextos onde se realizavam eram conhecidos pelos participantes, sobretudo contextos associativos, comunitários. O edifício esc</w:t>
      </w:r>
      <w:r w:rsidR="001913AE">
        <w:t xml:space="preserve">olar não se revelava apelativo; </w:t>
      </w:r>
    </w:p>
    <w:p w:rsidR="00521A4B" w:rsidRDefault="005B7BC7" w:rsidP="001913AE">
      <w:pPr>
        <w:pStyle w:val="PargrafodaLista"/>
        <w:ind w:left="770" w:right="-852"/>
      </w:pPr>
      <w:r>
        <w:t>e) As pessoas aprendiam com animadores ou pessoas saídas da própria comunidade. Os pr</w:t>
      </w:r>
      <w:r>
        <w:t>o</w:t>
      </w:r>
      <w:r>
        <w:t>cessos desenvolvidos por professores não se revelavam facilitadores da aprendizagem.</w:t>
      </w:r>
    </w:p>
    <w:p w:rsidR="001913AE" w:rsidRDefault="001913AE" w:rsidP="001913AE">
      <w:pPr>
        <w:pStyle w:val="PargrafodaLista"/>
        <w:ind w:left="770" w:right="-852"/>
      </w:pPr>
    </w:p>
    <w:p w:rsidR="001913AE" w:rsidRDefault="005B7BC7" w:rsidP="001913AE">
      <w:pPr>
        <w:pStyle w:val="PargrafodaLista"/>
        <w:numPr>
          <w:ilvl w:val="0"/>
          <w:numId w:val="1"/>
        </w:numPr>
        <w:ind w:right="-852"/>
      </w:pPr>
      <w:r>
        <w:t>A alfabetização hoje, para ter sucesso, terá de se inserir em processos de Educação de Adultos com profissionais ou animadores formados para o efeito em que a aprendizagem</w:t>
      </w:r>
      <w:r w:rsidR="00BB60E5">
        <w:t xml:space="preserve"> partirá do reconhecimento das competências adquiridas pelos adultos ao longo da sua vida.</w:t>
      </w:r>
    </w:p>
    <w:p w:rsidR="00DC48B5" w:rsidRPr="00411A84" w:rsidRDefault="001913AE" w:rsidP="00411A84">
      <w:pPr>
        <w:ind w:right="-852"/>
        <w:jc w:val="right"/>
        <w:rPr>
          <w:sz w:val="20"/>
        </w:rPr>
      </w:pPr>
      <w:r w:rsidRPr="001913AE">
        <w:rPr>
          <w:sz w:val="20"/>
        </w:rPr>
        <w:t xml:space="preserve">Lucília </w:t>
      </w:r>
      <w:proofErr w:type="gramStart"/>
      <w:r w:rsidRPr="001913AE">
        <w:rPr>
          <w:sz w:val="20"/>
        </w:rPr>
        <w:t>Salgado</w:t>
      </w:r>
      <w:r w:rsidR="00411A84">
        <w:rPr>
          <w:sz w:val="20"/>
        </w:rPr>
        <w:t xml:space="preserve">,  </w:t>
      </w:r>
      <w:r w:rsidRPr="001913AE">
        <w:rPr>
          <w:sz w:val="20"/>
        </w:rPr>
        <w:t>Setembro</w:t>
      </w:r>
      <w:proofErr w:type="gramEnd"/>
      <w:r w:rsidRPr="001913AE">
        <w:rPr>
          <w:sz w:val="20"/>
        </w:rPr>
        <w:t xml:space="preserve"> 2015</w:t>
      </w:r>
    </w:p>
    <w:sectPr w:rsidR="00DC48B5" w:rsidRPr="00411A84" w:rsidSect="004311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711C1"/>
    <w:multiLevelType w:val="hybridMultilevel"/>
    <w:tmpl w:val="B53E86FE"/>
    <w:lvl w:ilvl="0" w:tplc="0816000F">
      <w:start w:val="1"/>
      <w:numFmt w:val="decimal"/>
      <w:lvlText w:val="%1."/>
      <w:lvlJc w:val="left"/>
      <w:pPr>
        <w:ind w:left="770" w:hanging="360"/>
      </w:pPr>
    </w:lvl>
    <w:lvl w:ilvl="1" w:tplc="08160019" w:tentative="1">
      <w:start w:val="1"/>
      <w:numFmt w:val="lowerLetter"/>
      <w:lvlText w:val="%2."/>
      <w:lvlJc w:val="left"/>
      <w:pPr>
        <w:ind w:left="1490" w:hanging="360"/>
      </w:pPr>
    </w:lvl>
    <w:lvl w:ilvl="2" w:tplc="0816001B" w:tentative="1">
      <w:start w:val="1"/>
      <w:numFmt w:val="lowerRoman"/>
      <w:lvlText w:val="%3."/>
      <w:lvlJc w:val="right"/>
      <w:pPr>
        <w:ind w:left="2210" w:hanging="180"/>
      </w:pPr>
    </w:lvl>
    <w:lvl w:ilvl="3" w:tplc="0816000F" w:tentative="1">
      <w:start w:val="1"/>
      <w:numFmt w:val="decimal"/>
      <w:lvlText w:val="%4."/>
      <w:lvlJc w:val="left"/>
      <w:pPr>
        <w:ind w:left="2930" w:hanging="360"/>
      </w:pPr>
    </w:lvl>
    <w:lvl w:ilvl="4" w:tplc="08160019" w:tentative="1">
      <w:start w:val="1"/>
      <w:numFmt w:val="lowerLetter"/>
      <w:lvlText w:val="%5."/>
      <w:lvlJc w:val="left"/>
      <w:pPr>
        <w:ind w:left="3650" w:hanging="360"/>
      </w:pPr>
    </w:lvl>
    <w:lvl w:ilvl="5" w:tplc="0816001B" w:tentative="1">
      <w:start w:val="1"/>
      <w:numFmt w:val="lowerRoman"/>
      <w:lvlText w:val="%6."/>
      <w:lvlJc w:val="right"/>
      <w:pPr>
        <w:ind w:left="4370" w:hanging="180"/>
      </w:pPr>
    </w:lvl>
    <w:lvl w:ilvl="6" w:tplc="0816000F" w:tentative="1">
      <w:start w:val="1"/>
      <w:numFmt w:val="decimal"/>
      <w:lvlText w:val="%7."/>
      <w:lvlJc w:val="left"/>
      <w:pPr>
        <w:ind w:left="5090" w:hanging="360"/>
      </w:pPr>
    </w:lvl>
    <w:lvl w:ilvl="7" w:tplc="08160019" w:tentative="1">
      <w:start w:val="1"/>
      <w:numFmt w:val="lowerLetter"/>
      <w:lvlText w:val="%8."/>
      <w:lvlJc w:val="left"/>
      <w:pPr>
        <w:ind w:left="5810" w:hanging="360"/>
      </w:pPr>
    </w:lvl>
    <w:lvl w:ilvl="8" w:tplc="0816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DC48B5"/>
    <w:rsid w:val="000676F5"/>
    <w:rsid w:val="000A27D1"/>
    <w:rsid w:val="001913AE"/>
    <w:rsid w:val="002A7FE9"/>
    <w:rsid w:val="00411A84"/>
    <w:rsid w:val="00416372"/>
    <w:rsid w:val="00431108"/>
    <w:rsid w:val="00521A4B"/>
    <w:rsid w:val="00556BAA"/>
    <w:rsid w:val="005B7BC7"/>
    <w:rsid w:val="007162D6"/>
    <w:rsid w:val="0080632B"/>
    <w:rsid w:val="00A770AD"/>
    <w:rsid w:val="00B57941"/>
    <w:rsid w:val="00BB60E5"/>
    <w:rsid w:val="00C1296D"/>
    <w:rsid w:val="00DB3E6E"/>
    <w:rsid w:val="00DC4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0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C4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Lucília Salgado</dc:creator>
  <cp:lastModifiedBy>lucilia</cp:lastModifiedBy>
  <cp:revision>2</cp:revision>
  <dcterms:created xsi:type="dcterms:W3CDTF">2018-10-01T18:57:00Z</dcterms:created>
  <dcterms:modified xsi:type="dcterms:W3CDTF">2018-10-01T18:57:00Z</dcterms:modified>
</cp:coreProperties>
</file>